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Korenberg Matthew E</w:t>
        </w:r>
      </w:hyperlink>
    </w:p>
    <w:p>
      <w:pPr>
        <w:spacing w:after="0" w:line="309"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40" w:type="dxa"/>
            <w:vAlign w:val="bottom"/>
          </w:tcPr>
          <w:p>
            <w:pPr>
              <w:spacing w:after="0"/>
              <w:rPr>
                <w:sz w:val="15"/>
                <w:szCs w:val="15"/>
                <w:color w:val="auto"/>
              </w:rPr>
            </w:pPr>
          </w:p>
        </w:tc>
        <w:tc>
          <w:tcPr>
            <w:tcW w:w="960" w:type="dxa"/>
            <w:vAlign w:val="bottom"/>
          </w:tcPr>
          <w:p>
            <w:pPr>
              <w:spacing w:after="0"/>
              <w:rPr>
                <w:sz w:val="20"/>
                <w:szCs w:val="20"/>
                <w:color w:val="auto"/>
              </w:rPr>
            </w:pPr>
            <w:r>
              <w:rPr>
                <w:rFonts w:ascii="Arial" w:cs="Arial" w:eastAsia="Arial" w:hAnsi="Arial"/>
                <w:sz w:val="13"/>
                <w:szCs w:val="13"/>
                <w:color w:val="auto"/>
              </w:rPr>
              <w:t>(Last)</w:t>
            </w:r>
          </w:p>
        </w:tc>
        <w:tc>
          <w:tcPr>
            <w:tcW w:w="1080" w:type="dxa"/>
            <w:vAlign w:val="bottom"/>
          </w:tcPr>
          <w:p>
            <w:pPr>
              <w:ind w:left="260"/>
              <w:spacing w:after="0"/>
              <w:rPr>
                <w:sz w:val="20"/>
                <w:szCs w:val="20"/>
                <w:color w:val="auto"/>
              </w:rPr>
            </w:pPr>
            <w:r>
              <w:rPr>
                <w:rFonts w:ascii="Arial" w:cs="Arial" w:eastAsia="Arial" w:hAnsi="Arial"/>
                <w:sz w:val="13"/>
                <w:szCs w:val="13"/>
                <w:color w:val="auto"/>
              </w:rPr>
              <w:t>(First)</w:t>
            </w:r>
          </w:p>
        </w:tc>
        <w:tc>
          <w:tcPr>
            <w:tcW w:w="1600" w:type="dxa"/>
            <w:vAlign w:val="bottom"/>
          </w:tcPr>
          <w:p>
            <w:pPr>
              <w:ind w:left="400"/>
              <w:spacing w:after="0"/>
              <w:rPr>
                <w:sz w:val="20"/>
                <w:szCs w:val="20"/>
                <w:color w:val="auto"/>
              </w:rPr>
            </w:pPr>
            <w:r>
              <w:rPr>
                <w:rFonts w:ascii="Arial" w:cs="Arial" w:eastAsia="Arial" w:hAnsi="Arial"/>
                <w:sz w:val="13"/>
                <w:szCs w:val="13"/>
                <w:color w:val="auto"/>
              </w:rPr>
              <w:t>(Middle)</w:t>
            </w:r>
          </w:p>
        </w:tc>
      </w:tr>
      <w:tr>
        <w:trPr>
          <w:trHeight w:val="277"/>
        </w:trPr>
        <w:tc>
          <w:tcPr>
            <w:tcW w:w="40" w:type="dxa"/>
            <w:vAlign w:val="bottom"/>
          </w:tcPr>
          <w:p>
            <w:pPr>
              <w:spacing w:after="0"/>
              <w:rPr>
                <w:sz w:val="24"/>
                <w:szCs w:val="24"/>
                <w:color w:val="auto"/>
              </w:rPr>
            </w:pPr>
          </w:p>
        </w:tc>
        <w:tc>
          <w:tcPr>
            <w:tcW w:w="364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C/O LIFECORE BIOMEDICAL, INC.</w:t>
            </w:r>
          </w:p>
        </w:tc>
      </w:tr>
      <w:tr>
        <w:trPr>
          <w:trHeight w:val="267"/>
        </w:trPr>
        <w:tc>
          <w:tcPr>
            <w:tcW w:w="40" w:type="dxa"/>
            <w:vAlign w:val="bottom"/>
          </w:tcPr>
          <w:p>
            <w:pPr>
              <w:spacing w:after="0"/>
              <w:rPr>
                <w:sz w:val="23"/>
                <w:szCs w:val="23"/>
                <w:color w:val="auto"/>
              </w:rPr>
            </w:pPr>
          </w:p>
        </w:tc>
        <w:tc>
          <w:tcPr>
            <w:tcW w:w="204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3515 LYMAN BLVD.</w:t>
            </w:r>
          </w:p>
        </w:tc>
        <w:tc>
          <w:tcPr>
            <w:tcW w:w="1600" w:type="dxa"/>
            <w:vAlign w:val="bottom"/>
          </w:tcPr>
          <w:p>
            <w:pPr>
              <w:spacing w:after="0"/>
              <w:rPr>
                <w:sz w:val="23"/>
                <w:szCs w:val="23"/>
                <w:color w:val="auto"/>
              </w:rPr>
            </w:pPr>
          </w:p>
        </w:tc>
      </w:tr>
      <w:tr>
        <w:trPr>
          <w:trHeight w:val="155"/>
        </w:trPr>
        <w:tc>
          <w:tcPr>
            <w:tcW w:w="40" w:type="dxa"/>
            <w:vAlign w:val="bottom"/>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269"/>
        </w:trPr>
        <w:tc>
          <w:tcPr>
            <w:tcW w:w="10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80" w:type="dxa"/>
            <w:vAlign w:val="bottom"/>
          </w:tcPr>
          <w:p>
            <w:pPr>
              <w:spacing w:after="0"/>
              <w:rPr>
                <w:sz w:val="23"/>
                <w:szCs w:val="23"/>
                <w:color w:val="auto"/>
              </w:rPr>
            </w:pPr>
          </w:p>
        </w:tc>
        <w:tc>
          <w:tcPr>
            <w:tcW w:w="1600" w:type="dxa"/>
            <w:vAlign w:val="bottom"/>
          </w:tcPr>
          <w:p>
            <w:pPr>
              <w:spacing w:after="0"/>
              <w:rPr>
                <w:sz w:val="23"/>
                <w:szCs w:val="23"/>
                <w:color w:val="auto"/>
              </w:rPr>
            </w:pPr>
          </w:p>
        </w:tc>
      </w:tr>
      <w:tr>
        <w:trPr>
          <w:trHeight w:val="237"/>
        </w:trPr>
        <w:tc>
          <w:tcPr>
            <w:tcW w:w="40" w:type="dxa"/>
            <w:vAlign w:val="bottom"/>
          </w:tcPr>
          <w:p>
            <w:pPr>
              <w:spacing w:after="0"/>
              <w:rPr>
                <w:sz w:val="20"/>
                <w:szCs w:val="20"/>
                <w:color w:val="auto"/>
              </w:rPr>
            </w:pPr>
          </w:p>
        </w:tc>
        <w:tc>
          <w:tcPr>
            <w:tcW w:w="960" w:type="dxa"/>
            <w:vAlign w:val="bottom"/>
          </w:tcPr>
          <w:p>
            <w:pPr>
              <w:spacing w:after="0"/>
              <w:rPr>
                <w:sz w:val="20"/>
                <w:szCs w:val="20"/>
                <w:color w:val="auto"/>
              </w:rPr>
            </w:pPr>
            <w:r>
              <w:rPr>
                <w:rFonts w:ascii="Times New Roman" w:cs="Times New Roman" w:eastAsia="Times New Roman" w:hAnsi="Times New Roman"/>
                <w:sz w:val="17"/>
                <w:szCs w:val="17"/>
                <w:color w:val="0000FF"/>
              </w:rPr>
              <w:t>CHASKA</w:t>
            </w:r>
          </w:p>
        </w:tc>
        <w:tc>
          <w:tcPr>
            <w:tcW w:w="1080" w:type="dxa"/>
            <w:vAlign w:val="bottom"/>
          </w:tcPr>
          <w:p>
            <w:pPr>
              <w:ind w:left="260"/>
              <w:spacing w:after="0"/>
              <w:rPr>
                <w:sz w:val="20"/>
                <w:szCs w:val="20"/>
                <w:color w:val="auto"/>
              </w:rPr>
            </w:pPr>
            <w:r>
              <w:rPr>
                <w:rFonts w:ascii="Times New Roman" w:cs="Times New Roman" w:eastAsia="Times New Roman" w:hAnsi="Times New Roman"/>
                <w:sz w:val="17"/>
                <w:szCs w:val="17"/>
                <w:color w:val="0000FF"/>
              </w:rPr>
              <w:t>MN</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55318</w:t>
            </w:r>
          </w:p>
        </w:tc>
      </w:tr>
      <w:tr>
        <w:trPr>
          <w:trHeight w:val="155"/>
        </w:trPr>
        <w:tc>
          <w:tcPr>
            <w:tcW w:w="40" w:type="dxa"/>
            <w:vAlign w:val="bottom"/>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960" w:type="dxa"/>
            <w:vAlign w:val="bottom"/>
          </w:tcPr>
          <w:p>
            <w:pPr>
              <w:spacing w:after="0"/>
              <w:rPr>
                <w:sz w:val="20"/>
                <w:szCs w:val="20"/>
                <w:color w:val="auto"/>
              </w:rPr>
            </w:pPr>
            <w:r>
              <w:rPr>
                <w:rFonts w:ascii="Arial" w:cs="Arial" w:eastAsia="Arial" w:hAnsi="Arial"/>
                <w:sz w:val="13"/>
                <w:szCs w:val="13"/>
                <w:color w:val="auto"/>
              </w:rPr>
              <w:t>(City)</w:t>
            </w:r>
          </w:p>
        </w:tc>
        <w:tc>
          <w:tcPr>
            <w:tcW w:w="1080" w:type="dxa"/>
            <w:vAlign w:val="bottom"/>
          </w:tcPr>
          <w:p>
            <w:pPr>
              <w:ind w:left="26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4">
              <w:r>
                <w:rPr>
                  <w:rFonts w:ascii="Times New Roman" w:cs="Times New Roman" w:eastAsia="Times New Roman" w:hAnsi="Times New Roman"/>
                  <w:sz w:val="16"/>
                  <w:szCs w:val="16"/>
                  <w:color w:val="0000EE"/>
                </w:rPr>
                <w:t xml:space="preserve">LIFECORE BIOMEDICAL, INC. \DE\ </w:t>
              </w:r>
            </w:hyperlink>
            <w:r>
              <w:rPr>
                <w:rFonts w:ascii="Times New Roman" w:cs="Times New Roman" w:eastAsia="Times New Roman" w:hAnsi="Times New Roman"/>
                <w:sz w:val="16"/>
                <w:szCs w:val="16"/>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3260" w:type="dxa"/>
            <w:vAlign w:val="bottom"/>
          </w:tcPr>
          <w:p>
            <w:pPr>
              <w:spacing w:after="0"/>
              <w:rPr>
                <w:sz w:val="3"/>
                <w:szCs w:val="3"/>
                <w:color w:val="auto"/>
              </w:rPr>
            </w:pPr>
          </w:p>
        </w:tc>
        <w:tc>
          <w:tcPr>
            <w:tcW w:w="360" w:type="dxa"/>
            <w:vAlign w:val="bottom"/>
          </w:tcPr>
          <w:p>
            <w:pPr>
              <w:spacing w:after="0"/>
              <w:rPr>
                <w:sz w:val="3"/>
                <w:szCs w:val="3"/>
                <w:color w:val="auto"/>
              </w:rPr>
            </w:pPr>
          </w:p>
        </w:tc>
        <w:tc>
          <w:tcPr>
            <w:tcW w:w="1860" w:type="dxa"/>
            <w:vAlign w:val="bottom"/>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3260" w:type="dxa"/>
            <w:vAlign w:val="bottom"/>
            <w:tcBorders>
              <w:bottom w:val="single" w:sz="8" w:color="0000EE"/>
            </w:tcBorders>
          </w:tcPr>
          <w:p>
            <w:pPr>
              <w:spacing w:after="0"/>
              <w:rPr>
                <w:sz w:val="3"/>
                <w:szCs w:val="3"/>
                <w:color w:val="auto"/>
              </w:rPr>
            </w:pPr>
          </w:p>
        </w:tc>
        <w:tc>
          <w:tcPr>
            <w:tcW w:w="360" w:type="dxa"/>
            <w:vAlign w:val="bottom"/>
          </w:tcPr>
          <w:p>
            <w:pPr>
              <w:spacing w:after="0"/>
              <w:rPr>
                <w:sz w:val="3"/>
                <w:szCs w:val="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55"/>
        </w:trPr>
        <w:tc>
          <w:tcPr>
            <w:tcW w:w="80" w:type="dxa"/>
            <w:vAlign w:val="bottom"/>
          </w:tcPr>
          <w:p>
            <w:pPr>
              <w:spacing w:after="0"/>
              <w:rPr>
                <w:sz w:val="13"/>
                <w:szCs w:val="13"/>
                <w:color w:val="auto"/>
              </w:rPr>
            </w:pPr>
          </w:p>
        </w:tc>
        <w:tc>
          <w:tcPr>
            <w:tcW w:w="374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 xml:space="preserve">LFCR </w:t>
            </w:r>
            <w:r>
              <w:rPr>
                <w:rFonts w:ascii="Times New Roman" w:cs="Times New Roman" w:eastAsia="Times New Roman" w:hAnsi="Times New Roman"/>
                <w:sz w:val="21"/>
                <w:szCs w:val="21"/>
                <w:color w:val="000000"/>
              </w:rPr>
              <w:t>]</w:t>
            </w:r>
          </w:p>
        </w:tc>
        <w:tc>
          <w:tcPr>
            <w:tcW w:w="1860" w:type="dxa"/>
            <w:vAlign w:val="bottom"/>
            <w:vMerge w:val="continue"/>
          </w:tcPr>
          <w:p>
            <w:pPr>
              <w:spacing w:after="0"/>
              <w:rPr>
                <w:sz w:val="13"/>
                <w:szCs w:val="13"/>
                <w:color w:val="auto"/>
              </w:rPr>
            </w:pPr>
          </w:p>
        </w:tc>
        <w:tc>
          <w:tcPr>
            <w:tcW w:w="14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16"/>
        </w:trPr>
        <w:tc>
          <w:tcPr>
            <w:tcW w:w="80" w:type="dxa"/>
            <w:vAlign w:val="bottom"/>
          </w:tcPr>
          <w:p>
            <w:pPr>
              <w:spacing w:after="0"/>
              <w:rPr>
                <w:sz w:val="10"/>
                <w:szCs w:val="10"/>
                <w:color w:val="auto"/>
              </w:rPr>
            </w:pPr>
          </w:p>
        </w:tc>
        <w:tc>
          <w:tcPr>
            <w:tcW w:w="3740" w:type="dxa"/>
            <w:vAlign w:val="bottom"/>
            <w:gridSpan w:val="3"/>
            <w:vMerge w:val="continue"/>
          </w:tcPr>
          <w:p>
            <w:pPr>
              <w:spacing w:after="0"/>
              <w:rPr>
                <w:sz w:val="10"/>
                <w:szCs w:val="10"/>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82"/>
        </w:trPr>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3260" w:type="dxa"/>
            <w:vAlign w:val="bottom"/>
          </w:tcPr>
          <w:p>
            <w:pPr>
              <w:spacing w:after="0"/>
              <w:rPr>
                <w:sz w:val="7"/>
                <w:szCs w:val="7"/>
                <w:color w:val="auto"/>
              </w:rPr>
            </w:pPr>
          </w:p>
        </w:tc>
        <w:tc>
          <w:tcPr>
            <w:tcW w:w="360" w:type="dxa"/>
            <w:vAlign w:val="bottom"/>
          </w:tcPr>
          <w:p>
            <w:pPr>
              <w:spacing w:after="0"/>
              <w:rPr>
                <w:sz w:val="7"/>
                <w:szCs w:val="7"/>
                <w:color w:val="auto"/>
              </w:rPr>
            </w:pPr>
          </w:p>
        </w:tc>
        <w:tc>
          <w:tcPr>
            <w:tcW w:w="1860" w:type="dxa"/>
            <w:vAlign w:val="bottom"/>
            <w:vMerge w:val="continue"/>
          </w:tcPr>
          <w:p>
            <w:pPr>
              <w:spacing w:after="0"/>
              <w:rPr>
                <w:sz w:val="7"/>
                <w:szCs w:val="7"/>
                <w:color w:val="auto"/>
              </w:rPr>
            </w:pPr>
          </w:p>
        </w:tc>
        <w:tc>
          <w:tcPr>
            <w:tcW w:w="14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6"/>
        </w:trPr>
        <w:tc>
          <w:tcPr>
            <w:tcW w:w="8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3260" w:type="dxa"/>
            <w:vAlign w:val="bottom"/>
            <w:tcBorders>
              <w:bottom w:val="single" w:sz="8" w:color="2C2C2C"/>
            </w:tcBorders>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1860" w:type="dxa"/>
            <w:vAlign w:val="bottom"/>
          </w:tcPr>
          <w:p>
            <w:pPr>
              <w:ind w:left="600"/>
              <w:spacing w:after="0" w:line="113"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13"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185"/>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186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346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06/04/2026</w:t>
            </w:r>
          </w:p>
        </w:tc>
        <w:tc>
          <w:tcPr>
            <w:tcW w:w="36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8"/>
        </w:trPr>
        <w:tc>
          <w:tcPr>
            <w:tcW w:w="80" w:type="dxa"/>
            <w:vAlign w:val="bottom"/>
            <w:tcBorders>
              <w:bottom w:val="single" w:sz="8" w:color="2C2C2C"/>
            </w:tcBorders>
          </w:tcPr>
          <w:p>
            <w:pPr>
              <w:spacing w:after="0"/>
              <w:rPr>
                <w:sz w:val="14"/>
                <w:szCs w:val="14"/>
                <w:color w:val="auto"/>
              </w:rPr>
            </w:pPr>
          </w:p>
        </w:tc>
        <w:tc>
          <w:tcPr>
            <w:tcW w:w="120" w:type="dxa"/>
            <w:vAlign w:val="bottom"/>
            <w:tcBorders>
              <w:bottom w:val="single" w:sz="8" w:color="2C2C2C"/>
            </w:tcBorders>
          </w:tcPr>
          <w:p>
            <w:pPr>
              <w:spacing w:after="0"/>
              <w:rPr>
                <w:sz w:val="14"/>
                <w:szCs w:val="14"/>
                <w:color w:val="auto"/>
              </w:rPr>
            </w:pPr>
          </w:p>
        </w:tc>
        <w:tc>
          <w:tcPr>
            <w:tcW w:w="3260" w:type="dxa"/>
            <w:vAlign w:val="bottom"/>
            <w:tcBorders>
              <w:bottom w:val="single" w:sz="8" w:color="2C2C2C"/>
            </w:tcBorders>
          </w:tcPr>
          <w:p>
            <w:pPr>
              <w:spacing w:after="0"/>
              <w:rPr>
                <w:sz w:val="14"/>
                <w:szCs w:val="14"/>
                <w:color w:val="auto"/>
              </w:rPr>
            </w:pPr>
          </w:p>
        </w:tc>
        <w:tc>
          <w:tcPr>
            <w:tcW w:w="360" w:type="dxa"/>
            <w:vAlign w:val="bottom"/>
            <w:tcBorders>
              <w:bottom w:val="single" w:sz="8" w:color="2C2C2C"/>
            </w:tcBorders>
          </w:tcPr>
          <w:p>
            <w:pPr>
              <w:spacing w:after="0"/>
              <w:rPr>
                <w:sz w:val="14"/>
                <w:szCs w:val="14"/>
                <w:color w:val="auto"/>
              </w:rPr>
            </w:pPr>
          </w:p>
        </w:tc>
        <w:tc>
          <w:tcPr>
            <w:tcW w:w="3300" w:type="dxa"/>
            <w:vAlign w:val="bottom"/>
            <w:tcBorders>
              <w:bottom w:val="single" w:sz="8" w:color="2C2C2C"/>
            </w:tcBorders>
            <w:gridSpan w:val="2"/>
          </w:tcPr>
          <w:p>
            <w:pPr>
              <w:spacing w:after="0"/>
              <w:rPr>
                <w:sz w:val="14"/>
                <w:szCs w:val="14"/>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422"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8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8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1940" w:type="dxa"/>
            <w:vAlign w:val="bottom"/>
            <w:gridSpan w:val="6"/>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8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5"/>
              </w:rPr>
              <w:t>if any</w:t>
            </w:r>
          </w:p>
        </w:tc>
        <w:tc>
          <w:tcPr>
            <w:tcW w:w="72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8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152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23"/>
                <w:szCs w:val="23"/>
                <w:color w:val="auto"/>
              </w:rPr>
            </w:pPr>
          </w:p>
        </w:tc>
        <w:tc>
          <w:tcPr>
            <w:tcW w:w="1580" w:type="dxa"/>
            <w:vAlign w:val="bottom"/>
            <w:gridSpan w:val="2"/>
          </w:tcPr>
          <w:p>
            <w:pPr>
              <w:ind w:left="660"/>
              <w:spacing w:after="0"/>
              <w:rPr>
                <w:sz w:val="20"/>
                <w:szCs w:val="20"/>
                <w:color w:val="auto"/>
              </w:rPr>
            </w:pPr>
            <w:r>
              <w:rPr>
                <w:rFonts w:ascii="Times New Roman" w:cs="Times New Roman" w:eastAsia="Times New Roman" w:hAnsi="Times New Roman"/>
                <w:sz w:val="17"/>
                <w:szCs w:val="17"/>
                <w:color w:val="0000FF"/>
              </w:rPr>
              <w:t>06/04/2026</w:t>
            </w:r>
          </w:p>
        </w:tc>
        <w:tc>
          <w:tcPr>
            <w:tcW w:w="44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780" w:type="dxa"/>
            <w:vAlign w:val="bottom"/>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2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25,907</w:t>
            </w:r>
          </w:p>
        </w:tc>
        <w:tc>
          <w:tcPr>
            <w:tcW w:w="440" w:type="dxa"/>
            <w:vAlign w:val="bottom"/>
          </w:tcPr>
          <w:p>
            <w:pPr>
              <w:ind w:left="30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Pr>
          <w:p>
            <w:pPr>
              <w:spacing w:after="0"/>
              <w:rPr>
                <w:sz w:val="23"/>
                <w:szCs w:val="23"/>
                <w:color w:val="auto"/>
              </w:rPr>
            </w:pPr>
          </w:p>
        </w:tc>
        <w:tc>
          <w:tcPr>
            <w:tcW w:w="540" w:type="dxa"/>
            <w:vAlign w:val="bottom"/>
            <w:gridSpan w:val="3"/>
          </w:tcPr>
          <w:p>
            <w:pPr>
              <w:jc w:val="right"/>
              <w:ind w:right="120"/>
              <w:spacing w:after="0"/>
              <w:rPr>
                <w:sz w:val="20"/>
                <w:szCs w:val="20"/>
                <w:color w:val="auto"/>
              </w:rPr>
            </w:pPr>
            <w:r>
              <w:rPr>
                <w:rFonts w:ascii="Times New Roman" w:cs="Times New Roman" w:eastAsia="Times New Roman" w:hAnsi="Times New Roman"/>
                <w:sz w:val="11"/>
                <w:szCs w:val="11"/>
                <w:color w:val="008000"/>
              </w:rPr>
              <w:t>(1)(2)</w:t>
            </w:r>
          </w:p>
        </w:tc>
        <w:tc>
          <w:tcPr>
            <w:tcW w:w="1200" w:type="dxa"/>
            <w:vAlign w:val="bottom"/>
            <w:gridSpan w:val="2"/>
          </w:tcPr>
          <w:p>
            <w:pPr>
              <w:ind w:left="340"/>
              <w:spacing w:after="0"/>
              <w:rPr>
                <w:sz w:val="20"/>
                <w:szCs w:val="20"/>
                <w:color w:val="auto"/>
              </w:rPr>
            </w:pPr>
            <w:r>
              <w:rPr>
                <w:rFonts w:ascii="Times New Roman" w:cs="Times New Roman" w:eastAsia="Times New Roman" w:hAnsi="Times New Roman"/>
                <w:sz w:val="17"/>
                <w:szCs w:val="17"/>
                <w:color w:val="0000FF"/>
              </w:rPr>
              <w:t>69,967</w:t>
            </w:r>
          </w:p>
        </w:tc>
        <w:tc>
          <w:tcPr>
            <w:tcW w:w="940" w:type="dxa"/>
            <w:vAlign w:val="bottom"/>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6320" w:type="dxa"/>
            <w:vAlign w:val="bottom"/>
            <w:tcBorders>
              <w:bottom w:val="single" w:sz="8" w:color="2C2C2C"/>
            </w:tcBorders>
            <w:gridSpan w:val="10"/>
          </w:tcPr>
          <w:p>
            <w:pPr>
              <w:spacing w:after="0"/>
              <w:rPr>
                <w:sz w:val="8"/>
                <w:szCs w:val="8"/>
                <w:color w:val="auto"/>
              </w:rPr>
            </w:pPr>
          </w:p>
        </w:tc>
        <w:tc>
          <w:tcPr>
            <w:tcW w:w="1460" w:type="dxa"/>
            <w:vAlign w:val="bottom"/>
            <w:tcBorders>
              <w:bottom w:val="single" w:sz="8" w:color="2C2C2C"/>
            </w:tcBorders>
            <w:gridSpan w:val="4"/>
          </w:tcPr>
          <w:p>
            <w:pPr>
              <w:spacing w:after="0"/>
              <w:rPr>
                <w:sz w:val="8"/>
                <w:szCs w:val="8"/>
                <w:color w:val="auto"/>
              </w:rPr>
            </w:pPr>
          </w:p>
        </w:tc>
        <w:tc>
          <w:tcPr>
            <w:tcW w:w="94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gridSpan w:val="2"/>
          </w:tcPr>
          <w:p>
            <w:pPr>
              <w:ind w:left="4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restricted stock units convert into common stock of Lifecore Biomedical, Inc. on a 1 for 1 basis.</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Vests on earlier of June 4, 2027 or the date of the annual meeting of stockholders of the Company first held in calendar year 2027 (provided such date is no less than 50 weeks from June 4, 2026).</w:t>
      </w:r>
    </w:p>
    <w:p>
      <w:pPr>
        <w:spacing w:after="0" w:line="4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Courtney Schuler,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92710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927100" cy="8255"/>
                    </a:xfrm>
                    <a:prstGeom prst="rect">
                      <a:avLst/>
                    </a:prstGeom>
                    <a:noFill/>
                  </pic:spPr>
                </pic:pic>
              </a:graphicData>
            </a:graphic>
          </wp:anchor>
        </w:drawing>
      </w:r>
    </w:p>
    <w:p>
      <w:pPr>
        <w:spacing w:after="0" w:line="11"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Attorney-In-Fact for Matthew  06/05/2026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Korenberg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46799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467995" cy="8255"/>
                    </a:xfrm>
                    <a:prstGeom prst="rect">
                      <a:avLst/>
                    </a:prstGeom>
                    <a:noFill/>
                  </pic:spPr>
                </pic:pic>
              </a:graphicData>
            </a:graphic>
          </wp:anchor>
        </w:drawing>
      </w:r>
    </w:p>
    <w:p>
      <w:pPr>
        <w:spacing w:after="0" w:line="40"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649903" TargetMode="External"/><Relationship Id="rId14" Type="http://schemas.openxmlformats.org/officeDocument/2006/relationships/hyperlink" Target="http://www.sec.gov/cgi-bin/browse-edgar?action=getcompany&amp;CIK=000100528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2026-06-05T16:05:12Z</dcterms:created>
  <dcterms:modified xsi:type="dcterms:W3CDTF">2026-06-05T16:05:12Z</dcterms:modified>
</cp:coreProperties>
</file>